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BF67" w14:textId="7D95047F" w:rsidR="006601F8" w:rsidRPr="002E6ABF" w:rsidRDefault="00EB2F24" w:rsidP="006601F8">
      <w:pPr>
        <w:pStyle w:val="Kop1"/>
      </w:pPr>
      <w:sdt>
        <w:sdtPr>
          <w:alias w:val="Titel"/>
          <w:id w:val="28329017"/>
          <w:placeholder>
            <w:docPart w:val="B033F797404244589D900789D8493B1E"/>
          </w:placeholder>
          <w:dataBinding w:prefixMappings="xmlns:ns0='http://purl.org/dc/elements/1.1/' xmlns:ns1='http://schemas.openxmlformats.org/package/2006/metadata/core-properties' " w:xpath="/ns1:coreProperties[1]/ns0:title[1]" w:storeItemID="{6C3C8BC8-F283-45AE-878A-BAB7291924A1}"/>
          <w:text/>
        </w:sdtPr>
        <w:sdtEndPr/>
        <w:sdtContent>
          <w:r w:rsidR="001F33E2">
            <w:t>Formulier Herstel</w:t>
          </w:r>
        </w:sdtContent>
      </w:sdt>
    </w:p>
    <w:p w14:paraId="0808B733" w14:textId="0C5D8ACF" w:rsidR="006601F8" w:rsidRPr="004C52A4" w:rsidRDefault="006601F8" w:rsidP="006601F8">
      <w:pPr>
        <w:rPr>
          <w:color w:val="BFBFBF" w:themeColor="background1" w:themeShade="BF"/>
        </w:rPr>
      </w:pPr>
      <w:bookmarkStart w:id="0" w:name="start"/>
      <w:bookmarkEnd w:id="0"/>
      <w:r>
        <w:t>Naam bedrijf:</w:t>
      </w:r>
      <w:r w:rsidRPr="004C52A4">
        <w:rPr>
          <w:color w:val="BFBFBF" w:themeColor="background1" w:themeShade="BF"/>
        </w:rPr>
        <w:t xml:space="preserve">.  </w:t>
      </w:r>
      <w:r w:rsidR="00EA005C">
        <w:rPr>
          <w:color w:val="BFBFBF" w:themeColor="background1" w:themeShade="BF"/>
        </w:rPr>
        <w:t xml:space="preserve"> </w:t>
      </w:r>
      <w:sdt>
        <w:sdtPr>
          <w:rPr>
            <w:rFonts w:cs="Arial"/>
          </w:rPr>
          <w:id w:val="1365019619"/>
          <w:placeholder>
            <w:docPart w:val="624B950677504990A2513DD9B63A377C"/>
          </w:placeholder>
          <w:showingPlcHdr/>
        </w:sdtPr>
        <w:sdtEndPr/>
        <w:sdtContent>
          <w:r w:rsidR="008E0B0F" w:rsidRPr="008E0B0F">
            <w:rPr>
              <w:rStyle w:val="Tekstvantijdelijkeaanduiding"/>
              <w:rFonts w:eastAsiaTheme="majorEastAsia"/>
            </w:rPr>
            <w:t>Klik of tik om tekst in te voeren.</w:t>
          </w:r>
        </w:sdtContent>
      </w:sdt>
      <w:r w:rsidR="00EA005C">
        <w:rPr>
          <w:color w:val="BFBFBF" w:themeColor="background1" w:themeShade="BF"/>
        </w:rPr>
        <w:t xml:space="preserve"> </w:t>
      </w:r>
    </w:p>
    <w:p w14:paraId="5168DEC4" w14:textId="434424B1" w:rsidR="006601F8" w:rsidRPr="004832E1" w:rsidRDefault="006601F8" w:rsidP="006601F8">
      <w:r w:rsidRPr="004832E1">
        <w:t>Datum:</w:t>
      </w:r>
      <w:r w:rsidRPr="004832E1">
        <w:tab/>
      </w:r>
      <w:r w:rsidRPr="004832E1">
        <w:tab/>
      </w:r>
      <w:sdt>
        <w:sdtPr>
          <w:id w:val="-887882960"/>
          <w:placeholder>
            <w:docPart w:val="DefaultPlaceholder_-1854013437"/>
          </w:placeholder>
          <w:showingPlcHdr/>
          <w:date>
            <w:dateFormat w:val="d-M-yyyy"/>
            <w:lid w:val="nl-NL"/>
            <w:storeMappedDataAs w:val="dateTime"/>
            <w:calendar w:val="gregorian"/>
          </w:date>
        </w:sdtPr>
        <w:sdtEndPr/>
        <w:sdtContent>
          <w:r w:rsidR="008E0B0F" w:rsidRPr="008E0B0F">
            <w:rPr>
              <w:rStyle w:val="Tekstvantijdelijkeaanduiding"/>
              <w:rFonts w:eastAsiaTheme="minorHAnsi"/>
            </w:rPr>
            <w:t>Klik of tik om een datum in te voeren.</w:t>
          </w:r>
        </w:sdtContent>
      </w:sdt>
    </w:p>
    <w:p w14:paraId="3F36EABB" w14:textId="4F469F4F" w:rsidR="006601F8" w:rsidRPr="004832E1" w:rsidRDefault="006601F8" w:rsidP="006601F8">
      <w:pPr>
        <w:ind w:left="1410" w:hanging="1410"/>
      </w:pPr>
      <w:r>
        <w:t>Instructie:</w:t>
      </w:r>
      <w:r>
        <w:tab/>
        <w:t>Voor iedere non-conformiteit gebruikt u één formulier. Voor een goede onderbouwing van het herstel, dient u op alle vier de ond</w:t>
      </w:r>
      <w:r w:rsidR="00521A6A">
        <w:t>erdelen</w:t>
      </w:r>
      <w:r>
        <w:t xml:space="preserve"> (oorzaak, omvang, oplossing en </w:t>
      </w:r>
      <w:proofErr w:type="spellStart"/>
      <w:r>
        <w:t>operationaliteit</w:t>
      </w:r>
      <w:proofErr w:type="spellEnd"/>
      <w:r>
        <w:t>) in te gaan. Een duidelijke omschrijving en een goede onderbouwing is daarbij noodzakelijk.</w:t>
      </w:r>
    </w:p>
    <w:p w14:paraId="38D7E67E" w14:textId="77777777" w:rsidR="006601F8" w:rsidRPr="004832E1" w:rsidRDefault="006601F8" w:rsidP="006601F8">
      <w:r w:rsidRPr="004832E1">
        <w:tab/>
      </w:r>
      <w:r w:rsidRPr="004832E1">
        <w:tab/>
        <w:t xml:space="preserve"> </w:t>
      </w:r>
    </w:p>
    <w:p w14:paraId="4DB25274" w14:textId="77777777" w:rsidR="006601F8" w:rsidRPr="004832E1" w:rsidRDefault="006601F8" w:rsidP="006601F8"/>
    <w:tbl>
      <w:tblPr>
        <w:tblStyle w:val="Tabelraster"/>
        <w:tblW w:w="0" w:type="auto"/>
        <w:tblLook w:val="04A0" w:firstRow="1" w:lastRow="0" w:firstColumn="1" w:lastColumn="0" w:noHBand="0" w:noVBand="1"/>
      </w:tblPr>
      <w:tblGrid>
        <w:gridCol w:w="1555"/>
        <w:gridCol w:w="7507"/>
      </w:tblGrid>
      <w:tr w:rsidR="006601F8" w:rsidRPr="004832E1" w14:paraId="31BF4B98" w14:textId="77777777" w:rsidTr="009E3C54">
        <w:tc>
          <w:tcPr>
            <w:tcW w:w="1555" w:type="dxa"/>
            <w:shd w:val="clear" w:color="auto" w:fill="C1E4F5" w:themeFill="accent1" w:themeFillTint="33"/>
          </w:tcPr>
          <w:p w14:paraId="4D120E72" w14:textId="77777777" w:rsidR="006601F8" w:rsidRPr="004832E1" w:rsidRDefault="006601F8" w:rsidP="009E3C54">
            <w:pPr>
              <w:rPr>
                <w:b/>
              </w:rPr>
            </w:pPr>
            <w:r w:rsidRPr="004832E1">
              <w:rPr>
                <w:b/>
              </w:rPr>
              <w:t>Norm artikel</w:t>
            </w:r>
          </w:p>
        </w:tc>
        <w:tc>
          <w:tcPr>
            <w:tcW w:w="7507" w:type="dxa"/>
            <w:shd w:val="clear" w:color="auto" w:fill="C1E4F5" w:themeFill="accent1" w:themeFillTint="33"/>
          </w:tcPr>
          <w:p w14:paraId="48C1113E" w14:textId="77777777" w:rsidR="006601F8" w:rsidRPr="004832E1" w:rsidRDefault="006601F8" w:rsidP="009E3C54">
            <w:pPr>
              <w:rPr>
                <w:b/>
                <w:bCs/>
              </w:rPr>
            </w:pPr>
            <w:r w:rsidRPr="41A287A0">
              <w:rPr>
                <w:b/>
                <w:bCs/>
              </w:rPr>
              <w:t>Non-conformiteit (u kunt de non-conformiteit terugvinden in het rapport van de inspectie-instelling)</w:t>
            </w:r>
          </w:p>
        </w:tc>
      </w:tr>
      <w:tr w:rsidR="006601F8" w:rsidRPr="004832E1" w14:paraId="342D5ACE" w14:textId="77777777" w:rsidTr="009E3C54">
        <w:tc>
          <w:tcPr>
            <w:tcW w:w="1555" w:type="dxa"/>
            <w:shd w:val="clear" w:color="auto" w:fill="F2F2F2" w:themeFill="background1" w:themeFillShade="F2"/>
          </w:tcPr>
          <w:p w14:paraId="12C3D86B" w14:textId="40CDE0C8" w:rsidR="006601F8" w:rsidRPr="004832E1" w:rsidRDefault="00EB2F24" w:rsidP="009E3C54">
            <w:sdt>
              <w:sdtPr>
                <w:rPr>
                  <w:rFonts w:cs="Arial"/>
                </w:rPr>
                <w:id w:val="-1017317788"/>
                <w:placeholder>
                  <w:docPart w:val="7EDDEDB6320048BA999A2E64FEEB63F2"/>
                </w:placeholder>
                <w:showingPlcHdr/>
              </w:sdtPr>
              <w:sdtEndPr/>
              <w:sdtContent>
                <w:r w:rsidR="008E0B0F" w:rsidRPr="008E0B0F">
                  <w:rPr>
                    <w:rStyle w:val="Tekstvantijdelijkeaanduiding"/>
                    <w:rFonts w:eastAsiaTheme="majorEastAsia"/>
                  </w:rPr>
                  <w:t>Klik of tik om tekst in te voeren.</w:t>
                </w:r>
              </w:sdtContent>
            </w:sdt>
          </w:p>
        </w:tc>
        <w:tc>
          <w:tcPr>
            <w:tcW w:w="7507" w:type="dxa"/>
            <w:shd w:val="clear" w:color="auto" w:fill="F2F2F2" w:themeFill="background1" w:themeFillShade="F2"/>
          </w:tcPr>
          <w:p w14:paraId="7E523E4F" w14:textId="13000F05" w:rsidR="006601F8" w:rsidRPr="004832E1" w:rsidRDefault="00EB2F24" w:rsidP="009E3C54">
            <w:sdt>
              <w:sdtPr>
                <w:rPr>
                  <w:rFonts w:cs="Arial"/>
                </w:rPr>
                <w:id w:val="-2043818685"/>
                <w:placeholder>
                  <w:docPart w:val="009C5D3778C349BFB4AA9AA0AA7FFD05"/>
                </w:placeholder>
                <w:showingPlcHdr/>
              </w:sdtPr>
              <w:sdtEndPr/>
              <w:sdtContent>
                <w:r w:rsidR="00DB0CFA" w:rsidRPr="00DB0CFA">
                  <w:rPr>
                    <w:rStyle w:val="Tekstvantijdelijkeaanduiding"/>
                    <w:rFonts w:eastAsiaTheme="majorEastAsia"/>
                  </w:rPr>
                  <w:t>Klik of tik om tekst in te voeren.</w:t>
                </w:r>
              </w:sdtContent>
            </w:sdt>
          </w:p>
        </w:tc>
      </w:tr>
    </w:tbl>
    <w:p w14:paraId="4B015F49" w14:textId="77777777" w:rsidR="006601F8" w:rsidRPr="004832E1" w:rsidRDefault="006601F8" w:rsidP="006601F8"/>
    <w:tbl>
      <w:tblPr>
        <w:tblStyle w:val="Tabelraster"/>
        <w:tblW w:w="9067" w:type="dxa"/>
        <w:tblLook w:val="04A0" w:firstRow="1" w:lastRow="0" w:firstColumn="1" w:lastColumn="0" w:noHBand="0" w:noVBand="1"/>
      </w:tblPr>
      <w:tblGrid>
        <w:gridCol w:w="9067"/>
      </w:tblGrid>
      <w:tr w:rsidR="006601F8" w:rsidRPr="004832E1" w14:paraId="43F72853" w14:textId="77777777" w:rsidTr="00F26BEC">
        <w:tc>
          <w:tcPr>
            <w:tcW w:w="9067" w:type="dxa"/>
            <w:shd w:val="clear" w:color="auto" w:fill="C1E4F5" w:themeFill="accent1" w:themeFillTint="33"/>
          </w:tcPr>
          <w:p w14:paraId="0EB1542E" w14:textId="77777777" w:rsidR="006601F8" w:rsidRPr="004832E1" w:rsidRDefault="006601F8" w:rsidP="009E3C54">
            <w:pPr>
              <w:rPr>
                <w:b/>
              </w:rPr>
            </w:pPr>
            <w:r w:rsidRPr="004832E1">
              <w:rPr>
                <w:b/>
              </w:rPr>
              <w:t>Oorzaak</w:t>
            </w:r>
          </w:p>
        </w:tc>
      </w:tr>
      <w:tr w:rsidR="006601F8" w:rsidRPr="004832E1" w14:paraId="5934CB88" w14:textId="77777777" w:rsidTr="00F26BEC">
        <w:tc>
          <w:tcPr>
            <w:tcW w:w="9067" w:type="dxa"/>
          </w:tcPr>
          <w:p w14:paraId="7BD2DA28" w14:textId="77777777" w:rsidR="006601F8" w:rsidRDefault="006601F8" w:rsidP="009E3C54">
            <w:r>
              <w:t xml:space="preserve">Bepaal de oorzaak / oorzaken van de non-conformiteit (afwijking). </w:t>
            </w:r>
          </w:p>
          <w:p w14:paraId="630820D9" w14:textId="77777777" w:rsidR="006601F8" w:rsidRDefault="006601F8" w:rsidP="009E3C54"/>
          <w:p w14:paraId="49E10976" w14:textId="77777777" w:rsidR="006601F8" w:rsidRPr="004832E1" w:rsidRDefault="006601F8" w:rsidP="009E3C54">
            <w:r>
              <w:t>Betreft het bijv. een foutieve uitvoering van de vastgelegde afspraken, onjuiste procedure etc.? Is er sprake van één oorzaak of zijn er meerdere oorzaken te benoemen? Van belang is vast te stellen of de vastgestelde non-conformiteit van structurele aard is?</w:t>
            </w:r>
          </w:p>
        </w:tc>
      </w:tr>
      <w:tr w:rsidR="006601F8" w:rsidRPr="004832E1" w14:paraId="4CBFBD6F" w14:textId="77777777" w:rsidTr="00F26BEC">
        <w:tc>
          <w:tcPr>
            <w:tcW w:w="9067" w:type="dxa"/>
            <w:shd w:val="clear" w:color="auto" w:fill="F2F2F2" w:themeFill="background1" w:themeFillShade="F2"/>
          </w:tcPr>
          <w:p w14:paraId="59710E2D" w14:textId="1F2377C5" w:rsidR="006601F8" w:rsidRPr="004832E1" w:rsidRDefault="00EB2F24" w:rsidP="009E3C54">
            <w:sdt>
              <w:sdtPr>
                <w:rPr>
                  <w:rFonts w:cs="Arial"/>
                </w:rPr>
                <w:id w:val="-824199975"/>
                <w:placeholder>
                  <w:docPart w:val="E710CEDF1A4B4D86AA07837B51BD51B6"/>
                </w:placeholder>
                <w:showingPlcHdr/>
              </w:sdtPr>
              <w:sdtEndPr/>
              <w:sdtContent>
                <w:r w:rsidR="00F46076" w:rsidRPr="004B08C6">
                  <w:rPr>
                    <w:rStyle w:val="Tekstvantijdelijkeaanduiding"/>
                    <w:rFonts w:eastAsiaTheme="majorEastAsia"/>
                  </w:rPr>
                  <w:t>Klik of tik om tekst in te voeren.</w:t>
                </w:r>
              </w:sdtContent>
            </w:sdt>
          </w:p>
          <w:p w14:paraId="6139B228" w14:textId="77777777" w:rsidR="006601F8" w:rsidRPr="004832E1" w:rsidRDefault="006601F8" w:rsidP="009E3C54"/>
          <w:p w14:paraId="7D749240" w14:textId="77777777" w:rsidR="006601F8" w:rsidRPr="004832E1" w:rsidRDefault="006601F8" w:rsidP="009E3C54"/>
          <w:p w14:paraId="7C1BACC3" w14:textId="77777777" w:rsidR="006601F8" w:rsidRPr="004832E1" w:rsidRDefault="006601F8" w:rsidP="009E3C54"/>
        </w:tc>
      </w:tr>
      <w:tr w:rsidR="006601F8" w:rsidRPr="004832E1" w14:paraId="2A090523" w14:textId="77777777" w:rsidTr="00F26BEC">
        <w:tc>
          <w:tcPr>
            <w:tcW w:w="9067" w:type="dxa"/>
            <w:shd w:val="clear" w:color="auto" w:fill="C1E4F5" w:themeFill="accent1" w:themeFillTint="33"/>
          </w:tcPr>
          <w:p w14:paraId="72D32A41" w14:textId="77777777" w:rsidR="006601F8" w:rsidRPr="004832E1" w:rsidRDefault="006601F8" w:rsidP="009E3C54">
            <w:pPr>
              <w:rPr>
                <w:b/>
              </w:rPr>
            </w:pPr>
            <w:r w:rsidRPr="004832E1">
              <w:rPr>
                <w:b/>
              </w:rPr>
              <w:t>Omvang</w:t>
            </w:r>
          </w:p>
        </w:tc>
      </w:tr>
      <w:tr w:rsidR="006601F8" w:rsidRPr="004832E1" w14:paraId="686E9AEE" w14:textId="77777777" w:rsidTr="00F26BEC">
        <w:tc>
          <w:tcPr>
            <w:tcW w:w="9067" w:type="dxa"/>
          </w:tcPr>
          <w:p w14:paraId="3716DD91" w14:textId="77777777" w:rsidR="006601F8" w:rsidRDefault="006601F8" w:rsidP="009E3C54">
            <w:r>
              <w:t xml:space="preserve">Bepaal </w:t>
            </w:r>
            <w:r w:rsidRPr="004832E1">
              <w:t xml:space="preserve">de omvang van de </w:t>
            </w:r>
            <w:r>
              <w:t>non-conformiteit (afwijking).</w:t>
            </w:r>
          </w:p>
          <w:p w14:paraId="033ED2F4" w14:textId="77777777" w:rsidR="006601F8" w:rsidRDefault="006601F8" w:rsidP="009E3C54"/>
          <w:p w14:paraId="1C2F94DD" w14:textId="77777777" w:rsidR="006601F8" w:rsidRPr="004832E1" w:rsidRDefault="006601F8" w:rsidP="009E3C54">
            <w:r>
              <w:t>Stel vast hoe vaak de non-conformiteit voorkomt, bijv. het aantal personeelsdossiers met de afwijking of de financiële gevolgen van een fout in een reserveringspercentage. Was de non-conformiteit van structurele aard of alleen van toepassing op een deel van de populatie? De totale omvang (indien mogelijk wel uitgesplitst per persoon) moet zichtbaar worden gemaakt, inclusief de gevolgen voor de onderneming bij herstel van de non-conformiteit.</w:t>
            </w:r>
          </w:p>
        </w:tc>
      </w:tr>
      <w:tr w:rsidR="006601F8" w:rsidRPr="004832E1" w14:paraId="76B5BA91" w14:textId="77777777" w:rsidTr="00F26BEC">
        <w:tc>
          <w:tcPr>
            <w:tcW w:w="9067" w:type="dxa"/>
            <w:shd w:val="clear" w:color="auto" w:fill="F2F2F2" w:themeFill="background1" w:themeFillShade="F2"/>
          </w:tcPr>
          <w:p w14:paraId="763A9997" w14:textId="1DF4AA62" w:rsidR="006601F8" w:rsidRPr="004832E1" w:rsidRDefault="00EB2F24" w:rsidP="009E3C54">
            <w:sdt>
              <w:sdtPr>
                <w:rPr>
                  <w:rFonts w:cs="Arial"/>
                </w:rPr>
                <w:id w:val="1880277833"/>
                <w:placeholder>
                  <w:docPart w:val="91C07C65D9CA4CD1851A6A0D7BC3EBC0"/>
                </w:placeholder>
                <w:showingPlcHdr/>
              </w:sdtPr>
              <w:sdtEndPr/>
              <w:sdtContent>
                <w:r w:rsidR="00DB0CFA" w:rsidRPr="00DB0CFA">
                  <w:rPr>
                    <w:rStyle w:val="Tekstvantijdelijkeaanduiding"/>
                    <w:rFonts w:eastAsiaTheme="majorEastAsia"/>
                  </w:rPr>
                  <w:t>Klik of tik om tekst in te voeren.</w:t>
                </w:r>
              </w:sdtContent>
            </w:sdt>
          </w:p>
          <w:p w14:paraId="41231CBB" w14:textId="77777777" w:rsidR="006601F8" w:rsidRPr="004832E1" w:rsidRDefault="006601F8" w:rsidP="009E3C54"/>
          <w:p w14:paraId="7B121AE8" w14:textId="77777777" w:rsidR="006601F8" w:rsidRPr="004832E1" w:rsidRDefault="006601F8" w:rsidP="009E3C54"/>
          <w:p w14:paraId="009F227B" w14:textId="77777777" w:rsidR="006601F8" w:rsidRDefault="006601F8" w:rsidP="009E3C54"/>
          <w:p w14:paraId="73FA873F" w14:textId="77777777" w:rsidR="006601F8" w:rsidRDefault="006601F8" w:rsidP="009E3C54"/>
          <w:p w14:paraId="6D236F6D" w14:textId="77777777" w:rsidR="006601F8" w:rsidRDefault="006601F8" w:rsidP="009E3C54"/>
          <w:p w14:paraId="0376916D" w14:textId="77777777" w:rsidR="006601F8" w:rsidRPr="004832E1" w:rsidRDefault="006601F8" w:rsidP="009E3C54"/>
        </w:tc>
      </w:tr>
      <w:tr w:rsidR="006601F8" w:rsidRPr="004832E1" w14:paraId="598A2DE1" w14:textId="77777777" w:rsidTr="00F26BEC">
        <w:tc>
          <w:tcPr>
            <w:tcW w:w="9067" w:type="dxa"/>
            <w:shd w:val="clear" w:color="auto" w:fill="C1E4F5" w:themeFill="accent1" w:themeFillTint="33"/>
          </w:tcPr>
          <w:p w14:paraId="34C340D1" w14:textId="77777777" w:rsidR="006601F8" w:rsidRPr="004832E1" w:rsidRDefault="006601F8" w:rsidP="009E3C54">
            <w:pPr>
              <w:rPr>
                <w:b/>
              </w:rPr>
            </w:pPr>
            <w:r w:rsidRPr="004832E1">
              <w:rPr>
                <w:b/>
              </w:rPr>
              <w:t>Oplossing</w:t>
            </w:r>
          </w:p>
          <w:p w14:paraId="419A5A62" w14:textId="77777777" w:rsidR="006601F8" w:rsidRPr="004832E1" w:rsidRDefault="006601F8" w:rsidP="009E3C54">
            <w:pPr>
              <w:rPr>
                <w:b/>
              </w:rPr>
            </w:pPr>
          </w:p>
        </w:tc>
      </w:tr>
      <w:tr w:rsidR="006601F8" w:rsidRPr="004832E1" w14:paraId="22A7CA53" w14:textId="77777777" w:rsidTr="00F26BEC">
        <w:tc>
          <w:tcPr>
            <w:tcW w:w="9067" w:type="dxa"/>
          </w:tcPr>
          <w:p w14:paraId="250EE722" w14:textId="77777777" w:rsidR="006601F8" w:rsidRPr="004832E1" w:rsidRDefault="006601F8" w:rsidP="009E3C54">
            <w:r>
              <w:t>Bepaal de oplossing voor de non-conformiteit (afwijking).</w:t>
            </w:r>
          </w:p>
          <w:p w14:paraId="47C5C763" w14:textId="77777777" w:rsidR="006601F8" w:rsidRPr="004832E1" w:rsidRDefault="006601F8" w:rsidP="009E3C54"/>
          <w:p w14:paraId="097EF81C" w14:textId="77777777" w:rsidR="006601F8" w:rsidRPr="004832E1" w:rsidRDefault="006601F8" w:rsidP="009E3C54">
            <w:r w:rsidRPr="00AA4D12">
              <w:lastRenderedPageBreak/>
              <w:t xml:space="preserve">De oplossing </w:t>
            </w:r>
            <w:r>
              <w:t xml:space="preserve">moet </w:t>
            </w:r>
            <w:r w:rsidRPr="00AA4D12">
              <w:t>tweeledig</w:t>
            </w:r>
            <w:r>
              <w:t xml:space="preserve"> zijn</w:t>
            </w:r>
            <w:r w:rsidRPr="00AA4D12">
              <w:t>, enerzijds met terugwerkende kracht en anderzijds structureel (naar de toekomst toe).</w:t>
            </w:r>
          </w:p>
          <w:p w14:paraId="67010729" w14:textId="77777777" w:rsidR="006601F8" w:rsidRPr="004832E1" w:rsidRDefault="006601F8" w:rsidP="009E3C54"/>
          <w:p w14:paraId="2D7CAA8E" w14:textId="77777777" w:rsidR="006601F8" w:rsidRPr="004832E1" w:rsidRDefault="006601F8" w:rsidP="009E3C54">
            <w:r>
              <w:t>Stel op basis van de analyse van de oorzaak en de omvang wat de oplossing is van de vastgestelde non-conformiteit. Daarna bepaalt u of de geconstateerde non-conformiteit ook daadwerkelijk is hersteld en of het herstel heeft plaats gevonden over de hele populatie (met terugwerkende kracht). Onderbouw dit door aan te tonen hoe (terugwerkende kracht en naar de toekomst toe) en waar de fouten hersteld zijn.</w:t>
            </w:r>
          </w:p>
        </w:tc>
      </w:tr>
      <w:tr w:rsidR="006601F8" w:rsidRPr="004832E1" w14:paraId="4114DF34" w14:textId="77777777" w:rsidTr="00F26BEC">
        <w:tc>
          <w:tcPr>
            <w:tcW w:w="9067" w:type="dxa"/>
            <w:shd w:val="clear" w:color="auto" w:fill="F2F2F2" w:themeFill="background1" w:themeFillShade="F2"/>
          </w:tcPr>
          <w:p w14:paraId="1A09A999" w14:textId="1EC152B0" w:rsidR="006601F8" w:rsidRPr="004832E1" w:rsidRDefault="00EB2F24" w:rsidP="009E3C54">
            <w:sdt>
              <w:sdtPr>
                <w:rPr>
                  <w:rFonts w:cs="Arial"/>
                </w:rPr>
                <w:id w:val="119651011"/>
                <w:placeholder>
                  <w:docPart w:val="260299528FE4482A986902F035FEFC2F"/>
                </w:placeholder>
                <w:showingPlcHdr/>
              </w:sdtPr>
              <w:sdtEndPr/>
              <w:sdtContent>
                <w:r w:rsidR="00F46076" w:rsidRPr="004B08C6">
                  <w:rPr>
                    <w:rStyle w:val="Tekstvantijdelijkeaanduiding"/>
                    <w:rFonts w:eastAsiaTheme="majorEastAsia"/>
                  </w:rPr>
                  <w:t>Klik of tik om tekst in te voeren.</w:t>
                </w:r>
              </w:sdtContent>
            </w:sdt>
          </w:p>
          <w:p w14:paraId="7FBC0515" w14:textId="77777777" w:rsidR="006601F8" w:rsidRPr="004832E1" w:rsidRDefault="006601F8" w:rsidP="009E3C54"/>
          <w:p w14:paraId="6B1BE0CD" w14:textId="77777777" w:rsidR="006601F8" w:rsidRPr="004832E1" w:rsidRDefault="006601F8" w:rsidP="009E3C54"/>
          <w:p w14:paraId="278C0126" w14:textId="77777777" w:rsidR="006601F8" w:rsidRPr="004832E1" w:rsidRDefault="006601F8" w:rsidP="009E3C54"/>
        </w:tc>
      </w:tr>
      <w:tr w:rsidR="006601F8" w:rsidRPr="004832E1" w14:paraId="4DC63546" w14:textId="77777777" w:rsidTr="00F26BEC">
        <w:tc>
          <w:tcPr>
            <w:tcW w:w="9067" w:type="dxa"/>
            <w:shd w:val="clear" w:color="auto" w:fill="C1E4F5" w:themeFill="accent1" w:themeFillTint="33"/>
          </w:tcPr>
          <w:p w14:paraId="58C3A3E8" w14:textId="77777777" w:rsidR="006601F8" w:rsidRDefault="006601F8" w:rsidP="009E3C54">
            <w:pPr>
              <w:rPr>
                <w:b/>
              </w:rPr>
            </w:pPr>
            <w:proofErr w:type="spellStart"/>
            <w:r w:rsidRPr="004832E1">
              <w:rPr>
                <w:b/>
              </w:rPr>
              <w:t>Operationaliteit</w:t>
            </w:r>
            <w:proofErr w:type="spellEnd"/>
          </w:p>
          <w:p w14:paraId="6473E933" w14:textId="77777777" w:rsidR="006601F8" w:rsidRPr="004832E1" w:rsidRDefault="006601F8" w:rsidP="009E3C54">
            <w:pPr>
              <w:rPr>
                <w:b/>
              </w:rPr>
            </w:pPr>
          </w:p>
        </w:tc>
      </w:tr>
      <w:tr w:rsidR="006601F8" w:rsidRPr="004832E1" w14:paraId="723B11A1" w14:textId="77777777" w:rsidTr="00F26BEC">
        <w:tc>
          <w:tcPr>
            <w:tcW w:w="9067" w:type="dxa"/>
          </w:tcPr>
          <w:p w14:paraId="47F69FE9" w14:textId="77777777" w:rsidR="006601F8" w:rsidRDefault="006601F8" w:rsidP="009E3C54">
            <w:r>
              <w:t xml:space="preserve">Bepaal de </w:t>
            </w:r>
            <w:proofErr w:type="spellStart"/>
            <w:r>
              <w:t>operationaliteit</w:t>
            </w:r>
            <w:proofErr w:type="spellEnd"/>
            <w:r>
              <w:t xml:space="preserve"> (zorgt de maatregel er voor dat de non-conformiteit (afwijking) in de toekomst niet opnieuw gaat voorkomen) van de vastgestelde oplossing. </w:t>
            </w:r>
          </w:p>
          <w:p w14:paraId="5B61938C" w14:textId="77777777" w:rsidR="006601F8" w:rsidRDefault="006601F8" w:rsidP="009E3C54"/>
          <w:p w14:paraId="49663CE6" w14:textId="77777777" w:rsidR="006601F8" w:rsidRPr="004832E1" w:rsidRDefault="006601F8" w:rsidP="009E3C54">
            <w:r w:rsidRPr="007A6E72">
              <w:t>Het is dan ook van belang om binnen de organisatie te toetsen of er sprake is van een structurele oplossing.</w:t>
            </w:r>
            <w:r>
              <w:t xml:space="preserve"> Stel vast of de genomen maatregel of maatregelen borgen dat de non-conformiteit in de toekomst niet meer kan voorkomen en toon dit aan. </w:t>
            </w:r>
          </w:p>
        </w:tc>
      </w:tr>
      <w:tr w:rsidR="006601F8" w:rsidRPr="004832E1" w14:paraId="43E79F66" w14:textId="77777777" w:rsidTr="00F26BEC">
        <w:tc>
          <w:tcPr>
            <w:tcW w:w="9067" w:type="dxa"/>
            <w:shd w:val="clear" w:color="auto" w:fill="F2F2F2" w:themeFill="background1" w:themeFillShade="F2"/>
          </w:tcPr>
          <w:p w14:paraId="5F2031AA" w14:textId="5C437352" w:rsidR="006601F8" w:rsidRPr="004832E1" w:rsidRDefault="00EB2F24" w:rsidP="009E3C54">
            <w:sdt>
              <w:sdtPr>
                <w:rPr>
                  <w:rFonts w:cs="Arial"/>
                </w:rPr>
                <w:id w:val="1666057556"/>
                <w:placeholder>
                  <w:docPart w:val="2A21D5A990A940B5BBF8820427F46B32"/>
                </w:placeholder>
                <w:showingPlcHdr/>
              </w:sdtPr>
              <w:sdtEndPr/>
              <w:sdtContent>
                <w:r w:rsidR="00F46076" w:rsidRPr="004B08C6">
                  <w:rPr>
                    <w:rStyle w:val="Tekstvantijdelijkeaanduiding"/>
                    <w:rFonts w:eastAsiaTheme="majorEastAsia"/>
                  </w:rPr>
                  <w:t>Klik of tik om tekst in te voeren.</w:t>
                </w:r>
              </w:sdtContent>
            </w:sdt>
          </w:p>
          <w:p w14:paraId="711E416A" w14:textId="77777777" w:rsidR="006601F8" w:rsidRPr="004832E1" w:rsidRDefault="006601F8" w:rsidP="009E3C54"/>
          <w:p w14:paraId="30C0669C" w14:textId="77777777" w:rsidR="006601F8" w:rsidRPr="004832E1" w:rsidRDefault="006601F8" w:rsidP="009E3C54"/>
          <w:p w14:paraId="602D461D" w14:textId="77777777" w:rsidR="006601F8" w:rsidRPr="004832E1" w:rsidRDefault="006601F8" w:rsidP="009E3C54"/>
        </w:tc>
      </w:tr>
    </w:tbl>
    <w:p w14:paraId="27DAF63B" w14:textId="77777777" w:rsidR="006601F8" w:rsidRPr="004832E1" w:rsidRDefault="006601F8" w:rsidP="006601F8"/>
    <w:p w14:paraId="1624F7AC" w14:textId="77777777" w:rsidR="006601F8" w:rsidRPr="004832E1" w:rsidRDefault="006601F8" w:rsidP="006601F8"/>
    <w:p w14:paraId="233E4AD7" w14:textId="77777777" w:rsidR="006601F8" w:rsidRDefault="006601F8" w:rsidP="006601F8"/>
    <w:p w14:paraId="19770911" w14:textId="77777777" w:rsidR="00BD6983" w:rsidRDefault="00BD6983"/>
    <w:sectPr w:rsidR="00BD6983" w:rsidSect="006F7E3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B3D3" w14:textId="77777777" w:rsidR="006F7E3C" w:rsidRDefault="006F7E3C" w:rsidP="006F7E3C">
      <w:pPr>
        <w:spacing w:line="240" w:lineRule="auto"/>
      </w:pPr>
      <w:r>
        <w:separator/>
      </w:r>
    </w:p>
  </w:endnote>
  <w:endnote w:type="continuationSeparator" w:id="0">
    <w:p w14:paraId="74D2E927" w14:textId="77777777" w:rsidR="006F7E3C" w:rsidRDefault="006F7E3C" w:rsidP="006F7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5AF" w14:textId="77777777" w:rsidR="001F33E2" w:rsidRDefault="001F33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5EE9" w14:textId="77777777" w:rsidR="001F33E2" w:rsidRDefault="001F33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C42C" w14:textId="77777777" w:rsidR="001F33E2" w:rsidRDefault="001F33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14CF" w14:textId="77777777" w:rsidR="006F7E3C" w:rsidRDefault="006F7E3C" w:rsidP="006F7E3C">
      <w:pPr>
        <w:spacing w:line="240" w:lineRule="auto"/>
      </w:pPr>
      <w:r>
        <w:separator/>
      </w:r>
    </w:p>
  </w:footnote>
  <w:footnote w:type="continuationSeparator" w:id="0">
    <w:p w14:paraId="67783D19" w14:textId="77777777" w:rsidR="006F7E3C" w:rsidRDefault="006F7E3C" w:rsidP="006F7E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52F4" w14:textId="77777777" w:rsidR="001F33E2" w:rsidRDefault="001F33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880"/>
      <w:gridCol w:w="1440"/>
      <w:gridCol w:w="3562"/>
    </w:tblGrid>
    <w:tr w:rsidR="0027028A" w:rsidRPr="0027028A" w14:paraId="23FA6F9B" w14:textId="77777777" w:rsidTr="009E3C54">
      <w:tc>
        <w:tcPr>
          <w:tcW w:w="1330" w:type="dxa"/>
          <w:tcBorders>
            <w:right w:val="nil"/>
          </w:tcBorders>
        </w:tcPr>
        <w:p w14:paraId="7BBCAC40" w14:textId="77777777" w:rsidR="0027028A" w:rsidRPr="0027028A" w:rsidRDefault="0027028A" w:rsidP="0027028A">
          <w:pPr>
            <w:pStyle w:val="Koptekst"/>
          </w:pPr>
          <w:r w:rsidRPr="0027028A">
            <w:t>Document</w:t>
          </w:r>
        </w:p>
      </w:tc>
      <w:tc>
        <w:tcPr>
          <w:tcW w:w="2880" w:type="dxa"/>
          <w:tcBorders>
            <w:left w:val="nil"/>
          </w:tcBorders>
        </w:tcPr>
        <w:p w14:paraId="1028FF13" w14:textId="77777777" w:rsidR="0027028A" w:rsidRPr="0027028A" w:rsidRDefault="0027028A" w:rsidP="0027028A">
          <w:pPr>
            <w:pStyle w:val="Koptekst"/>
          </w:pPr>
          <w:r w:rsidRPr="0027028A">
            <w:t>: F-11d</w:t>
          </w:r>
        </w:p>
      </w:tc>
      <w:tc>
        <w:tcPr>
          <w:tcW w:w="1440" w:type="dxa"/>
          <w:tcBorders>
            <w:right w:val="nil"/>
          </w:tcBorders>
        </w:tcPr>
        <w:p w14:paraId="0FCE3E11" w14:textId="77777777" w:rsidR="0027028A" w:rsidRPr="0027028A" w:rsidRDefault="0027028A" w:rsidP="0027028A">
          <w:pPr>
            <w:pStyle w:val="Koptekst"/>
          </w:pPr>
          <w:r w:rsidRPr="0027028A">
            <w:t>Onderwerp</w:t>
          </w:r>
        </w:p>
      </w:tc>
      <w:tc>
        <w:tcPr>
          <w:tcW w:w="3562" w:type="dxa"/>
          <w:tcBorders>
            <w:left w:val="nil"/>
          </w:tcBorders>
        </w:tcPr>
        <w:p w14:paraId="762FD48F" w14:textId="77777777" w:rsidR="0027028A" w:rsidRPr="0027028A" w:rsidRDefault="0027028A" w:rsidP="0027028A">
          <w:pPr>
            <w:pStyle w:val="Koptekst"/>
          </w:pPr>
          <w:r w:rsidRPr="0027028A">
            <w:t xml:space="preserve">: Herstel beoordelingsformulier </w:t>
          </w:r>
        </w:p>
      </w:tc>
    </w:tr>
    <w:tr w:rsidR="0027028A" w:rsidRPr="0027028A" w14:paraId="7E9A3BA8" w14:textId="77777777" w:rsidTr="009E3C54">
      <w:tc>
        <w:tcPr>
          <w:tcW w:w="1330" w:type="dxa"/>
          <w:tcBorders>
            <w:right w:val="nil"/>
          </w:tcBorders>
        </w:tcPr>
        <w:p w14:paraId="59985850" w14:textId="77777777" w:rsidR="0027028A" w:rsidRPr="0027028A" w:rsidRDefault="0027028A" w:rsidP="0027028A">
          <w:pPr>
            <w:pStyle w:val="Koptekst"/>
          </w:pPr>
          <w:r w:rsidRPr="0027028A">
            <w:t>Versie</w:t>
          </w:r>
        </w:p>
      </w:tc>
      <w:tc>
        <w:tcPr>
          <w:tcW w:w="2880" w:type="dxa"/>
          <w:tcBorders>
            <w:left w:val="nil"/>
          </w:tcBorders>
        </w:tcPr>
        <w:p w14:paraId="4480C815" w14:textId="77777777" w:rsidR="0027028A" w:rsidRPr="0027028A" w:rsidRDefault="0027028A" w:rsidP="0027028A">
          <w:pPr>
            <w:pStyle w:val="Koptekst"/>
          </w:pPr>
          <w:r w:rsidRPr="0027028A">
            <w:t>: 2</w:t>
          </w:r>
        </w:p>
      </w:tc>
      <w:tc>
        <w:tcPr>
          <w:tcW w:w="1440" w:type="dxa"/>
          <w:tcBorders>
            <w:right w:val="nil"/>
          </w:tcBorders>
        </w:tcPr>
        <w:p w14:paraId="1B88B15C" w14:textId="77777777" w:rsidR="0027028A" w:rsidRPr="0027028A" w:rsidRDefault="0027028A" w:rsidP="0027028A">
          <w:pPr>
            <w:pStyle w:val="Koptekst"/>
          </w:pPr>
          <w:r w:rsidRPr="0027028A">
            <w:t>Datum</w:t>
          </w:r>
        </w:p>
      </w:tc>
      <w:tc>
        <w:tcPr>
          <w:tcW w:w="3562" w:type="dxa"/>
          <w:tcBorders>
            <w:left w:val="nil"/>
          </w:tcBorders>
        </w:tcPr>
        <w:p w14:paraId="6608E731" w14:textId="77777777" w:rsidR="0027028A" w:rsidRPr="0027028A" w:rsidRDefault="0027028A" w:rsidP="0027028A">
          <w:pPr>
            <w:pStyle w:val="Koptekst"/>
          </w:pPr>
          <w:r w:rsidRPr="0027028A">
            <w:t>: 24-02-2026</w:t>
          </w:r>
        </w:p>
      </w:tc>
    </w:tr>
    <w:tr w:rsidR="0027028A" w:rsidRPr="0027028A" w14:paraId="7C4AD74B" w14:textId="77777777" w:rsidTr="009E3C54">
      <w:trPr>
        <w:cantSplit/>
      </w:trPr>
      <w:tc>
        <w:tcPr>
          <w:tcW w:w="1330" w:type="dxa"/>
          <w:tcBorders>
            <w:right w:val="nil"/>
          </w:tcBorders>
        </w:tcPr>
        <w:p w14:paraId="7DEF9BB5" w14:textId="77777777" w:rsidR="0027028A" w:rsidRPr="0027028A" w:rsidRDefault="0027028A" w:rsidP="0027028A">
          <w:pPr>
            <w:pStyle w:val="Koptekst"/>
          </w:pPr>
          <w:r w:rsidRPr="0027028A">
            <w:t>Pagina</w:t>
          </w:r>
        </w:p>
      </w:tc>
      <w:tc>
        <w:tcPr>
          <w:tcW w:w="2880" w:type="dxa"/>
          <w:tcBorders>
            <w:left w:val="nil"/>
          </w:tcBorders>
        </w:tcPr>
        <w:p w14:paraId="6C355C5F" w14:textId="77777777" w:rsidR="0027028A" w:rsidRPr="0027028A" w:rsidRDefault="0027028A" w:rsidP="0027028A">
          <w:pPr>
            <w:pStyle w:val="Koptekst"/>
          </w:pPr>
          <w:r w:rsidRPr="0027028A">
            <w:t xml:space="preserve">: </w:t>
          </w:r>
          <w:r w:rsidRPr="0027028A">
            <w:fldChar w:fldCharType="begin"/>
          </w:r>
          <w:r w:rsidRPr="0027028A">
            <w:instrText xml:space="preserve"> PAGE </w:instrText>
          </w:r>
          <w:r w:rsidRPr="0027028A">
            <w:fldChar w:fldCharType="separate"/>
          </w:r>
          <w:r w:rsidRPr="0027028A">
            <w:t>1</w:t>
          </w:r>
          <w:r w:rsidRPr="0027028A">
            <w:fldChar w:fldCharType="end"/>
          </w:r>
          <w:r w:rsidRPr="0027028A">
            <w:t xml:space="preserve"> van </w:t>
          </w:r>
          <w:r w:rsidRPr="0027028A">
            <w:fldChar w:fldCharType="begin"/>
          </w:r>
          <w:r w:rsidRPr="0027028A">
            <w:instrText xml:space="preserve"> NUMPAGES </w:instrText>
          </w:r>
          <w:r w:rsidRPr="0027028A">
            <w:fldChar w:fldCharType="separate"/>
          </w:r>
          <w:r w:rsidRPr="0027028A">
            <w:t>1</w:t>
          </w:r>
          <w:r w:rsidRPr="0027028A">
            <w:fldChar w:fldCharType="end"/>
          </w:r>
        </w:p>
      </w:tc>
      <w:tc>
        <w:tcPr>
          <w:tcW w:w="5002" w:type="dxa"/>
          <w:gridSpan w:val="2"/>
        </w:tcPr>
        <w:p w14:paraId="56259ED3" w14:textId="77777777" w:rsidR="0027028A" w:rsidRPr="0027028A" w:rsidRDefault="0027028A" w:rsidP="0027028A">
          <w:pPr>
            <w:pStyle w:val="Koptekst"/>
          </w:pPr>
        </w:p>
      </w:tc>
    </w:tr>
  </w:tbl>
  <w:p w14:paraId="4EF0C060" w14:textId="77777777" w:rsidR="006F7E3C" w:rsidRDefault="006F7E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34F" w14:textId="77777777" w:rsidR="001F33E2" w:rsidRDefault="001F33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HDzhart3LwV4v2NQSYJqRCJkyb0qWMqowKHpQnpJLEBf90doW5Sv9or9AtFpLwb2PgtWf4mnlTSc4viEvUu2mw==" w:salt="mw0LbjtHK4EYH9vy6fHs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57"/>
    <w:rsid w:val="001C3926"/>
    <w:rsid w:val="001F33E2"/>
    <w:rsid w:val="0027028A"/>
    <w:rsid w:val="0037239A"/>
    <w:rsid w:val="00521A6A"/>
    <w:rsid w:val="006601F8"/>
    <w:rsid w:val="00675F15"/>
    <w:rsid w:val="006F7E3C"/>
    <w:rsid w:val="008E0B0F"/>
    <w:rsid w:val="00956E2C"/>
    <w:rsid w:val="00A34D57"/>
    <w:rsid w:val="00BD6983"/>
    <w:rsid w:val="00CA53BF"/>
    <w:rsid w:val="00D64750"/>
    <w:rsid w:val="00DB0CFA"/>
    <w:rsid w:val="00E26E84"/>
    <w:rsid w:val="00EA005C"/>
    <w:rsid w:val="00EB2F24"/>
    <w:rsid w:val="00F26BEC"/>
    <w:rsid w:val="00F460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EDD6"/>
  <w15:chartTrackingRefBased/>
  <w15:docId w15:val="{E276AC13-3BEF-49EA-85D5-E10FF4DB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01F8"/>
    <w:pPr>
      <w:spacing w:after="0" w:line="300" w:lineRule="exact"/>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qFormat/>
    <w:rsid w:val="00A34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D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D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D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D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D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D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D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D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D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D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D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D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D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D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D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D57"/>
    <w:rPr>
      <w:rFonts w:eastAsiaTheme="majorEastAsia" w:cstheme="majorBidi"/>
      <w:color w:val="272727" w:themeColor="text1" w:themeTint="D8"/>
    </w:rPr>
  </w:style>
  <w:style w:type="paragraph" w:styleId="Titel">
    <w:name w:val="Title"/>
    <w:basedOn w:val="Standaard"/>
    <w:next w:val="Standaard"/>
    <w:link w:val="TitelChar"/>
    <w:uiPriority w:val="10"/>
    <w:qFormat/>
    <w:rsid w:val="00A3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D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D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D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D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D57"/>
    <w:rPr>
      <w:i/>
      <w:iCs/>
      <w:color w:val="404040" w:themeColor="text1" w:themeTint="BF"/>
    </w:rPr>
  </w:style>
  <w:style w:type="paragraph" w:styleId="Lijstalinea">
    <w:name w:val="List Paragraph"/>
    <w:basedOn w:val="Standaard"/>
    <w:uiPriority w:val="34"/>
    <w:qFormat/>
    <w:rsid w:val="00A34D57"/>
    <w:pPr>
      <w:ind w:left="720"/>
      <w:contextualSpacing/>
    </w:pPr>
  </w:style>
  <w:style w:type="character" w:styleId="Intensievebenadrukking">
    <w:name w:val="Intense Emphasis"/>
    <w:basedOn w:val="Standaardalinea-lettertype"/>
    <w:uiPriority w:val="21"/>
    <w:qFormat/>
    <w:rsid w:val="00A34D57"/>
    <w:rPr>
      <w:i/>
      <w:iCs/>
      <w:color w:val="0F4761" w:themeColor="accent1" w:themeShade="BF"/>
    </w:rPr>
  </w:style>
  <w:style w:type="paragraph" w:styleId="Duidelijkcitaat">
    <w:name w:val="Intense Quote"/>
    <w:basedOn w:val="Standaard"/>
    <w:next w:val="Standaard"/>
    <w:link w:val="DuidelijkcitaatChar"/>
    <w:uiPriority w:val="30"/>
    <w:qFormat/>
    <w:rsid w:val="00A34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D57"/>
    <w:rPr>
      <w:i/>
      <w:iCs/>
      <w:color w:val="0F4761" w:themeColor="accent1" w:themeShade="BF"/>
    </w:rPr>
  </w:style>
  <w:style w:type="character" w:styleId="Intensieveverwijzing">
    <w:name w:val="Intense Reference"/>
    <w:basedOn w:val="Standaardalinea-lettertype"/>
    <w:uiPriority w:val="32"/>
    <w:qFormat/>
    <w:rsid w:val="00A34D57"/>
    <w:rPr>
      <w:b/>
      <w:bCs/>
      <w:smallCaps/>
      <w:color w:val="0F4761" w:themeColor="accent1" w:themeShade="BF"/>
      <w:spacing w:val="5"/>
    </w:rPr>
  </w:style>
  <w:style w:type="paragraph" w:styleId="Koptekst">
    <w:name w:val="header"/>
    <w:basedOn w:val="Standaard"/>
    <w:link w:val="KoptekstChar"/>
    <w:uiPriority w:val="99"/>
    <w:unhideWhenUsed/>
    <w:rsid w:val="006F7E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7E3C"/>
  </w:style>
  <w:style w:type="paragraph" w:styleId="Voettekst">
    <w:name w:val="footer"/>
    <w:basedOn w:val="Standaard"/>
    <w:link w:val="VoettekstChar"/>
    <w:uiPriority w:val="99"/>
    <w:unhideWhenUsed/>
    <w:rsid w:val="006F7E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7E3C"/>
  </w:style>
  <w:style w:type="table" w:styleId="Tabelraster">
    <w:name w:val="Table Grid"/>
    <w:basedOn w:val="Standaardtabel"/>
    <w:rsid w:val="006601F8"/>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60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33F797404244589D900789D8493B1E"/>
        <w:category>
          <w:name w:val="Algemeen"/>
          <w:gallery w:val="placeholder"/>
        </w:category>
        <w:types>
          <w:type w:val="bbPlcHdr"/>
        </w:types>
        <w:behaviors>
          <w:behavior w:val="content"/>
        </w:behaviors>
        <w:guid w:val="{758A2641-A80E-4C67-8AC4-24F0BFC00540}"/>
      </w:docPartPr>
      <w:docPartBody>
        <w:p w:rsidR="00236214" w:rsidRDefault="00236214" w:rsidP="00236214">
          <w:pPr>
            <w:pStyle w:val="B033F797404244589D900789D8493B1E"/>
          </w:pPr>
          <w:r w:rsidRPr="00A562B1">
            <w:rPr>
              <w:rStyle w:val="Tekstvantijdelijkeaanduiding"/>
            </w:rPr>
            <w:t>[Titel]</w:t>
          </w:r>
        </w:p>
      </w:docPartBody>
    </w:docPart>
    <w:docPart>
      <w:docPartPr>
        <w:name w:val="DefaultPlaceholder_-1854013437"/>
        <w:category>
          <w:name w:val="Algemeen"/>
          <w:gallery w:val="placeholder"/>
        </w:category>
        <w:types>
          <w:type w:val="bbPlcHdr"/>
        </w:types>
        <w:behaviors>
          <w:behavior w:val="content"/>
        </w:behaviors>
        <w:guid w:val="{D6976125-3FDF-4DFA-88B7-A5ED016E64C5}"/>
      </w:docPartPr>
      <w:docPartBody>
        <w:p w:rsidR="00236214" w:rsidRDefault="00236214">
          <w:r w:rsidRPr="007E0A72">
            <w:rPr>
              <w:rStyle w:val="Tekstvantijdelijkeaanduiding"/>
            </w:rPr>
            <w:t>Klik of tik om een datum in te voeren.</w:t>
          </w:r>
        </w:p>
      </w:docPartBody>
    </w:docPart>
    <w:docPart>
      <w:docPartPr>
        <w:name w:val="624B950677504990A2513DD9B63A377C"/>
        <w:category>
          <w:name w:val="Algemeen"/>
          <w:gallery w:val="placeholder"/>
        </w:category>
        <w:types>
          <w:type w:val="bbPlcHdr"/>
        </w:types>
        <w:behaviors>
          <w:behavior w:val="content"/>
        </w:behaviors>
        <w:guid w:val="{F0A91436-E0F0-4A14-B6FD-80A4654EF90D}"/>
      </w:docPartPr>
      <w:docPartBody>
        <w:p w:rsidR="00236214" w:rsidRDefault="00236214" w:rsidP="00236214">
          <w:pPr>
            <w:pStyle w:val="624B950677504990A2513DD9B63A377C"/>
          </w:pPr>
          <w:r w:rsidRPr="004B08C6">
            <w:rPr>
              <w:rStyle w:val="Tekstvantijdelijkeaanduiding"/>
            </w:rPr>
            <w:t>Klik of tik om tekst in te voeren.</w:t>
          </w:r>
        </w:p>
      </w:docPartBody>
    </w:docPart>
    <w:docPart>
      <w:docPartPr>
        <w:name w:val="009C5D3778C349BFB4AA9AA0AA7FFD05"/>
        <w:category>
          <w:name w:val="Algemeen"/>
          <w:gallery w:val="placeholder"/>
        </w:category>
        <w:types>
          <w:type w:val="bbPlcHdr"/>
        </w:types>
        <w:behaviors>
          <w:behavior w:val="content"/>
        </w:behaviors>
        <w:guid w:val="{53216B60-2D7A-44CA-8FDF-092F044E22AA}"/>
      </w:docPartPr>
      <w:docPartBody>
        <w:p w:rsidR="00236214" w:rsidRDefault="00236214" w:rsidP="00236214">
          <w:pPr>
            <w:pStyle w:val="009C5D3778C349BFB4AA9AA0AA7FFD05"/>
          </w:pPr>
          <w:r w:rsidRPr="004B08C6">
            <w:rPr>
              <w:rStyle w:val="Tekstvantijdelijkeaanduiding"/>
            </w:rPr>
            <w:t>Klik of tik om tekst in te voeren.</w:t>
          </w:r>
        </w:p>
      </w:docPartBody>
    </w:docPart>
    <w:docPart>
      <w:docPartPr>
        <w:name w:val="E710CEDF1A4B4D86AA07837B51BD51B6"/>
        <w:category>
          <w:name w:val="Algemeen"/>
          <w:gallery w:val="placeholder"/>
        </w:category>
        <w:types>
          <w:type w:val="bbPlcHdr"/>
        </w:types>
        <w:behaviors>
          <w:behavior w:val="content"/>
        </w:behaviors>
        <w:guid w:val="{8E3A2374-589D-4885-95D2-C703A068EECD}"/>
      </w:docPartPr>
      <w:docPartBody>
        <w:p w:rsidR="00236214" w:rsidRDefault="00236214" w:rsidP="00236214">
          <w:pPr>
            <w:pStyle w:val="E710CEDF1A4B4D86AA07837B51BD51B6"/>
          </w:pPr>
          <w:r w:rsidRPr="004B08C6">
            <w:rPr>
              <w:rStyle w:val="Tekstvantijdelijkeaanduiding"/>
            </w:rPr>
            <w:t>Klik of tik om tekst in te voeren.</w:t>
          </w:r>
        </w:p>
      </w:docPartBody>
    </w:docPart>
    <w:docPart>
      <w:docPartPr>
        <w:name w:val="91C07C65D9CA4CD1851A6A0D7BC3EBC0"/>
        <w:category>
          <w:name w:val="Algemeen"/>
          <w:gallery w:val="placeholder"/>
        </w:category>
        <w:types>
          <w:type w:val="bbPlcHdr"/>
        </w:types>
        <w:behaviors>
          <w:behavior w:val="content"/>
        </w:behaviors>
        <w:guid w:val="{D991A628-9BE6-4DF9-8BF2-4AA817AC78C6}"/>
      </w:docPartPr>
      <w:docPartBody>
        <w:p w:rsidR="00236214" w:rsidRDefault="00236214" w:rsidP="00236214">
          <w:pPr>
            <w:pStyle w:val="91C07C65D9CA4CD1851A6A0D7BC3EBC0"/>
          </w:pPr>
          <w:r w:rsidRPr="004B08C6">
            <w:rPr>
              <w:rStyle w:val="Tekstvantijdelijkeaanduiding"/>
            </w:rPr>
            <w:t>Klik of tik om tekst in te voeren.</w:t>
          </w:r>
        </w:p>
      </w:docPartBody>
    </w:docPart>
    <w:docPart>
      <w:docPartPr>
        <w:name w:val="260299528FE4482A986902F035FEFC2F"/>
        <w:category>
          <w:name w:val="Algemeen"/>
          <w:gallery w:val="placeholder"/>
        </w:category>
        <w:types>
          <w:type w:val="bbPlcHdr"/>
        </w:types>
        <w:behaviors>
          <w:behavior w:val="content"/>
        </w:behaviors>
        <w:guid w:val="{AF8CEBAF-BE56-462F-A0FD-27DC9E2CBE0B}"/>
      </w:docPartPr>
      <w:docPartBody>
        <w:p w:rsidR="00236214" w:rsidRDefault="00236214" w:rsidP="00236214">
          <w:pPr>
            <w:pStyle w:val="260299528FE4482A986902F035FEFC2F"/>
          </w:pPr>
          <w:r w:rsidRPr="004B08C6">
            <w:rPr>
              <w:rStyle w:val="Tekstvantijdelijkeaanduiding"/>
            </w:rPr>
            <w:t>Klik of tik om tekst in te voeren.</w:t>
          </w:r>
        </w:p>
      </w:docPartBody>
    </w:docPart>
    <w:docPart>
      <w:docPartPr>
        <w:name w:val="2A21D5A990A940B5BBF8820427F46B32"/>
        <w:category>
          <w:name w:val="Algemeen"/>
          <w:gallery w:val="placeholder"/>
        </w:category>
        <w:types>
          <w:type w:val="bbPlcHdr"/>
        </w:types>
        <w:behaviors>
          <w:behavior w:val="content"/>
        </w:behaviors>
        <w:guid w:val="{AE1D64A1-5603-44DA-A97E-591CF58913A1}"/>
      </w:docPartPr>
      <w:docPartBody>
        <w:p w:rsidR="00236214" w:rsidRDefault="00236214" w:rsidP="00236214">
          <w:pPr>
            <w:pStyle w:val="2A21D5A990A940B5BBF8820427F46B32"/>
          </w:pPr>
          <w:r w:rsidRPr="004B08C6">
            <w:rPr>
              <w:rStyle w:val="Tekstvantijdelijkeaanduiding"/>
            </w:rPr>
            <w:t>Klik of tik om tekst in te voeren.</w:t>
          </w:r>
        </w:p>
      </w:docPartBody>
    </w:docPart>
    <w:docPart>
      <w:docPartPr>
        <w:name w:val="7EDDEDB6320048BA999A2E64FEEB63F2"/>
        <w:category>
          <w:name w:val="Algemeen"/>
          <w:gallery w:val="placeholder"/>
        </w:category>
        <w:types>
          <w:type w:val="bbPlcHdr"/>
        </w:types>
        <w:behaviors>
          <w:behavior w:val="content"/>
        </w:behaviors>
        <w:guid w:val="{7295A751-1B73-42AE-9AE3-8C7AF70F220D}"/>
      </w:docPartPr>
      <w:docPartBody>
        <w:p w:rsidR="00236214" w:rsidRDefault="00236214" w:rsidP="00236214">
          <w:pPr>
            <w:pStyle w:val="7EDDEDB6320048BA999A2E64FEEB63F2"/>
          </w:pPr>
          <w:r w:rsidRPr="004B08C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14"/>
    <w:rsid w:val="00236214"/>
    <w:rsid w:val="00D64750"/>
    <w:rsid w:val="00E26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6214"/>
    <w:rPr>
      <w:color w:val="808080"/>
    </w:rPr>
  </w:style>
  <w:style w:type="paragraph" w:customStyle="1" w:styleId="B033F797404244589D900789D8493B1E">
    <w:name w:val="B033F797404244589D900789D8493B1E"/>
    <w:rsid w:val="00236214"/>
  </w:style>
  <w:style w:type="paragraph" w:customStyle="1" w:styleId="624B950677504990A2513DD9B63A377C">
    <w:name w:val="624B950677504990A2513DD9B63A377C"/>
    <w:rsid w:val="00236214"/>
  </w:style>
  <w:style w:type="paragraph" w:customStyle="1" w:styleId="009C5D3778C349BFB4AA9AA0AA7FFD05">
    <w:name w:val="009C5D3778C349BFB4AA9AA0AA7FFD05"/>
    <w:rsid w:val="00236214"/>
  </w:style>
  <w:style w:type="paragraph" w:customStyle="1" w:styleId="E710CEDF1A4B4D86AA07837B51BD51B6">
    <w:name w:val="E710CEDF1A4B4D86AA07837B51BD51B6"/>
    <w:rsid w:val="00236214"/>
  </w:style>
  <w:style w:type="paragraph" w:customStyle="1" w:styleId="91C07C65D9CA4CD1851A6A0D7BC3EBC0">
    <w:name w:val="91C07C65D9CA4CD1851A6A0D7BC3EBC0"/>
    <w:rsid w:val="00236214"/>
  </w:style>
  <w:style w:type="paragraph" w:customStyle="1" w:styleId="260299528FE4482A986902F035FEFC2F">
    <w:name w:val="260299528FE4482A986902F035FEFC2F"/>
    <w:rsid w:val="00236214"/>
  </w:style>
  <w:style w:type="paragraph" w:customStyle="1" w:styleId="2A21D5A990A940B5BBF8820427F46B32">
    <w:name w:val="2A21D5A990A940B5BBF8820427F46B32"/>
    <w:rsid w:val="00236214"/>
  </w:style>
  <w:style w:type="paragraph" w:customStyle="1" w:styleId="7EDDEDB6320048BA999A2E64FEEB63F2">
    <w:name w:val="7EDDEDB6320048BA999A2E64FEEB63F2"/>
    <w:rsid w:val="00236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2250</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Herstel</dc:title>
  <dc:subject/>
  <dc:creator>Sonja Kremers // Safex</dc:creator>
  <cp:keywords/>
  <dc:description/>
  <cp:lastModifiedBy>Sonja Kremers // Safex</cp:lastModifiedBy>
  <cp:revision>5</cp:revision>
  <dcterms:created xsi:type="dcterms:W3CDTF">2026-03-24T12:00:00Z</dcterms:created>
  <dcterms:modified xsi:type="dcterms:W3CDTF">2026-03-24T12:07:00Z</dcterms:modified>
</cp:coreProperties>
</file>